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4DEDE" w14:textId="2107AFAD" w:rsidR="00134079" w:rsidRPr="00B12AAC" w:rsidRDefault="005D1CAF" w:rsidP="00403F8B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E2D47"/>
          <w:sz w:val="28"/>
          <w:szCs w:val="28"/>
          <w:lang w:eastAsia="ru-RU"/>
        </w:rPr>
      </w:pPr>
      <w:r w:rsidRPr="00B12AAC">
        <w:rPr>
          <w:rFonts w:ascii="Arial" w:eastAsia="Times New Roman" w:hAnsi="Arial" w:cs="Arial"/>
          <w:b/>
          <w:bCs/>
          <w:color w:val="0E2D47"/>
          <w:sz w:val="28"/>
          <w:szCs w:val="28"/>
          <w:lang w:eastAsia="ru-RU"/>
        </w:rPr>
        <w:t>К Международному дню защиты детей</w:t>
      </w:r>
    </w:p>
    <w:p w14:paraId="0A96D281" w14:textId="77777777" w:rsidR="00134079" w:rsidRPr="00B12AAC" w:rsidRDefault="00134079" w:rsidP="00B12AAC">
      <w:pPr>
        <w:spacing w:after="0" w:line="240" w:lineRule="auto"/>
        <w:ind w:firstLine="709"/>
        <w:jc w:val="center"/>
        <w:outlineLvl w:val="0"/>
        <w:rPr>
          <w:rFonts w:ascii="Arial" w:hAnsi="Arial" w:cs="Arial"/>
          <w:color w:val="0E2D47"/>
          <w:sz w:val="28"/>
          <w:szCs w:val="28"/>
        </w:rPr>
      </w:pPr>
    </w:p>
    <w:p w14:paraId="571648E6" w14:textId="3476745E" w:rsidR="00134079" w:rsidRDefault="00745DDE" w:rsidP="00B12AAC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rFonts w:ascii="Arial" w:eastAsiaTheme="minorHAnsi" w:hAnsi="Arial" w:cs="Arial"/>
          <w:color w:val="404040" w:themeColor="text1" w:themeTint="BF"/>
          <w:sz w:val="28"/>
          <w:szCs w:val="28"/>
          <w:lang w:eastAsia="en-US"/>
        </w:rPr>
      </w:pPr>
      <w:r w:rsidRPr="00B12AAC">
        <w:rPr>
          <w:rFonts w:ascii="Arial" w:eastAsiaTheme="minorHAnsi" w:hAnsi="Arial" w:cs="Arial"/>
          <w:color w:val="404040" w:themeColor="text1" w:themeTint="BF"/>
          <w:sz w:val="28"/>
          <w:szCs w:val="28"/>
          <w:lang w:eastAsia="en-US"/>
        </w:rPr>
        <w:t xml:space="preserve">Красноярскстатом подготовлена статистическая информация о </w:t>
      </w:r>
      <w:r w:rsidR="00646A2F" w:rsidRPr="00B12AAC">
        <w:rPr>
          <w:rFonts w:ascii="Arial" w:eastAsiaTheme="minorHAnsi" w:hAnsi="Arial" w:cs="Arial"/>
          <w:color w:val="404040" w:themeColor="text1" w:themeTint="BF"/>
          <w:sz w:val="28"/>
          <w:szCs w:val="28"/>
          <w:lang w:eastAsia="en-US"/>
        </w:rPr>
        <w:t>детях</w:t>
      </w:r>
      <w:r w:rsidRPr="00B12AAC">
        <w:rPr>
          <w:rFonts w:ascii="Arial" w:eastAsiaTheme="minorHAnsi" w:hAnsi="Arial" w:cs="Arial"/>
          <w:color w:val="404040" w:themeColor="text1" w:themeTint="BF"/>
          <w:sz w:val="28"/>
          <w:szCs w:val="28"/>
          <w:lang w:eastAsia="en-US"/>
        </w:rPr>
        <w:t xml:space="preserve"> в</w:t>
      </w:r>
      <w:r w:rsidR="006C09F3" w:rsidRPr="00B12AAC">
        <w:rPr>
          <w:rFonts w:ascii="Arial" w:eastAsiaTheme="minorHAnsi" w:hAnsi="Arial" w:cs="Arial"/>
          <w:color w:val="404040" w:themeColor="text1" w:themeTint="BF"/>
          <w:sz w:val="28"/>
          <w:szCs w:val="28"/>
          <w:lang w:eastAsia="en-US"/>
        </w:rPr>
        <w:t> </w:t>
      </w:r>
      <w:r w:rsidRPr="00B12AAC">
        <w:rPr>
          <w:rFonts w:ascii="Arial" w:eastAsiaTheme="minorHAnsi" w:hAnsi="Arial" w:cs="Arial"/>
          <w:color w:val="404040" w:themeColor="text1" w:themeTint="BF"/>
          <w:sz w:val="28"/>
          <w:szCs w:val="28"/>
          <w:lang w:eastAsia="en-US"/>
        </w:rPr>
        <w:t>2022</w:t>
      </w:r>
      <w:r w:rsidR="006C09F3" w:rsidRPr="00B12AAC">
        <w:rPr>
          <w:rFonts w:ascii="Arial" w:eastAsiaTheme="minorHAnsi" w:hAnsi="Arial" w:cs="Arial"/>
          <w:color w:val="404040" w:themeColor="text1" w:themeTint="BF"/>
          <w:sz w:val="28"/>
          <w:szCs w:val="28"/>
          <w:lang w:eastAsia="en-US"/>
        </w:rPr>
        <w:t> </w:t>
      </w:r>
      <w:r w:rsidRPr="00B12AAC">
        <w:rPr>
          <w:rFonts w:ascii="Arial" w:eastAsiaTheme="minorHAnsi" w:hAnsi="Arial" w:cs="Arial"/>
          <w:color w:val="404040" w:themeColor="text1" w:themeTint="BF"/>
          <w:sz w:val="28"/>
          <w:szCs w:val="28"/>
          <w:lang w:eastAsia="en-US"/>
        </w:rPr>
        <w:t>году.</w:t>
      </w:r>
    </w:p>
    <w:p w14:paraId="64F3A5BC" w14:textId="77777777" w:rsidR="00B12AAC" w:rsidRPr="00B12AAC" w:rsidRDefault="00B12AAC" w:rsidP="00B12AAC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rFonts w:ascii="Arial" w:eastAsiaTheme="minorHAnsi" w:hAnsi="Arial" w:cs="Arial"/>
          <w:color w:val="404040"/>
          <w:sz w:val="28"/>
          <w:szCs w:val="28"/>
          <w:lang w:eastAsia="en-US"/>
        </w:rPr>
      </w:pPr>
    </w:p>
    <w:p w14:paraId="4C1655C0" w14:textId="57A3289B" w:rsidR="005D1CAF" w:rsidRPr="00B12AAC" w:rsidRDefault="005D1CAF" w:rsidP="00B12AAC">
      <w:pPr>
        <w:spacing w:after="0" w:line="240" w:lineRule="auto"/>
        <w:ind w:firstLine="709"/>
        <w:jc w:val="both"/>
        <w:rPr>
          <w:rFonts w:ascii="Arial" w:hAnsi="Arial" w:cs="Arial"/>
          <w:color w:val="404040" w:themeColor="text1" w:themeTint="BF"/>
          <w:sz w:val="28"/>
          <w:szCs w:val="28"/>
        </w:rPr>
      </w:pPr>
      <w:r w:rsidRPr="00B12AAC">
        <w:rPr>
          <w:rFonts w:ascii="Arial" w:hAnsi="Arial" w:cs="Arial"/>
          <w:color w:val="404040" w:themeColor="text1" w:themeTint="BF"/>
          <w:sz w:val="28"/>
          <w:szCs w:val="28"/>
        </w:rPr>
        <w:t>По предварительным данным, на начало 202</w:t>
      </w:r>
      <w:r w:rsidR="00010237" w:rsidRPr="00B12AAC">
        <w:rPr>
          <w:rFonts w:ascii="Arial" w:hAnsi="Arial" w:cs="Arial"/>
          <w:color w:val="404040" w:themeColor="text1" w:themeTint="BF"/>
          <w:sz w:val="28"/>
          <w:szCs w:val="28"/>
        </w:rPr>
        <w:t>3</w:t>
      </w:r>
      <w:r w:rsidRPr="00B12AAC">
        <w:rPr>
          <w:rFonts w:ascii="Arial" w:hAnsi="Arial" w:cs="Arial"/>
          <w:color w:val="404040" w:themeColor="text1" w:themeTint="BF"/>
          <w:sz w:val="28"/>
          <w:szCs w:val="28"/>
        </w:rPr>
        <w:t xml:space="preserve"> года</w:t>
      </w:r>
      <w:r w:rsidR="00100E64" w:rsidRPr="00B12AAC">
        <w:rPr>
          <w:rFonts w:ascii="Arial" w:hAnsi="Arial" w:cs="Arial"/>
          <w:color w:val="404040" w:themeColor="text1" w:themeTint="BF"/>
          <w:sz w:val="28"/>
          <w:szCs w:val="28"/>
          <w:vertAlign w:val="superscript"/>
        </w:rPr>
        <w:t>1)</w:t>
      </w:r>
      <w:r w:rsidRPr="00B12AAC">
        <w:rPr>
          <w:rFonts w:ascii="Arial" w:hAnsi="Arial" w:cs="Arial"/>
          <w:color w:val="404040" w:themeColor="text1" w:themeTint="BF"/>
          <w:sz w:val="28"/>
          <w:szCs w:val="28"/>
        </w:rPr>
        <w:t xml:space="preserve"> численность детей в возрасте до 17 лет (включительно) в Красноярском крае составляла 6</w:t>
      </w:r>
      <w:r w:rsidR="00010237" w:rsidRPr="00B12AAC">
        <w:rPr>
          <w:rFonts w:ascii="Arial" w:hAnsi="Arial" w:cs="Arial"/>
          <w:color w:val="404040" w:themeColor="text1" w:themeTint="BF"/>
          <w:sz w:val="28"/>
          <w:szCs w:val="28"/>
        </w:rPr>
        <w:t>29,9</w:t>
      </w:r>
      <w:r w:rsidRPr="00B12AAC">
        <w:rPr>
          <w:rFonts w:ascii="Arial" w:hAnsi="Arial" w:cs="Arial"/>
          <w:color w:val="404040" w:themeColor="text1" w:themeTint="BF"/>
          <w:sz w:val="28"/>
          <w:szCs w:val="28"/>
        </w:rPr>
        <w:t xml:space="preserve"> тысячи человек (или 22,</w:t>
      </w:r>
      <w:r w:rsidR="00010237" w:rsidRPr="00B12AAC">
        <w:rPr>
          <w:rFonts w:ascii="Arial" w:hAnsi="Arial" w:cs="Arial"/>
          <w:color w:val="404040" w:themeColor="text1" w:themeTint="BF"/>
          <w:sz w:val="28"/>
          <w:szCs w:val="28"/>
        </w:rPr>
        <w:t>1</w:t>
      </w:r>
      <w:r w:rsidRPr="00B12AAC">
        <w:rPr>
          <w:rFonts w:ascii="Arial" w:hAnsi="Arial" w:cs="Arial"/>
          <w:color w:val="404040" w:themeColor="text1" w:themeTint="BF"/>
          <w:sz w:val="28"/>
          <w:szCs w:val="28"/>
        </w:rPr>
        <w:t xml:space="preserve"> процента от общей численности населения), в том числе в возрасте до 6 лет – 2</w:t>
      </w:r>
      <w:r w:rsidR="00100E64" w:rsidRPr="00B12AAC">
        <w:rPr>
          <w:rFonts w:ascii="Arial" w:hAnsi="Arial" w:cs="Arial"/>
          <w:color w:val="404040" w:themeColor="text1" w:themeTint="BF"/>
          <w:sz w:val="28"/>
          <w:szCs w:val="28"/>
        </w:rPr>
        <w:t>23,8</w:t>
      </w:r>
      <w:r w:rsidRPr="00B12AAC">
        <w:rPr>
          <w:rFonts w:ascii="Arial" w:hAnsi="Arial" w:cs="Arial"/>
          <w:color w:val="404040" w:themeColor="text1" w:themeTint="BF"/>
          <w:sz w:val="28"/>
          <w:szCs w:val="28"/>
        </w:rPr>
        <w:t xml:space="preserve"> тысячи человек, от 7 до 14 лет – 3</w:t>
      </w:r>
      <w:r w:rsidR="00010237" w:rsidRPr="00B12AAC">
        <w:rPr>
          <w:rFonts w:ascii="Arial" w:hAnsi="Arial" w:cs="Arial"/>
          <w:color w:val="404040" w:themeColor="text1" w:themeTint="BF"/>
          <w:sz w:val="28"/>
          <w:szCs w:val="28"/>
        </w:rPr>
        <w:t>11,2</w:t>
      </w:r>
      <w:r w:rsidRPr="00B12AAC">
        <w:rPr>
          <w:rFonts w:ascii="Arial" w:hAnsi="Arial" w:cs="Arial"/>
          <w:color w:val="404040" w:themeColor="text1" w:themeTint="BF"/>
          <w:sz w:val="28"/>
          <w:szCs w:val="28"/>
        </w:rPr>
        <w:t xml:space="preserve"> тысячи человек, от 15 до 17 лет – 9</w:t>
      </w:r>
      <w:r w:rsidR="00010237" w:rsidRPr="00B12AAC">
        <w:rPr>
          <w:rFonts w:ascii="Arial" w:hAnsi="Arial" w:cs="Arial"/>
          <w:color w:val="404040" w:themeColor="text1" w:themeTint="BF"/>
          <w:sz w:val="28"/>
          <w:szCs w:val="28"/>
        </w:rPr>
        <w:t>4,9</w:t>
      </w:r>
      <w:r w:rsidR="00162035" w:rsidRPr="00B12AAC">
        <w:rPr>
          <w:rFonts w:ascii="Arial" w:hAnsi="Arial" w:cs="Arial"/>
          <w:color w:val="404040" w:themeColor="text1" w:themeTint="BF"/>
          <w:sz w:val="28"/>
          <w:szCs w:val="28"/>
        </w:rPr>
        <w:t> </w:t>
      </w:r>
      <w:r w:rsidRPr="00B12AAC">
        <w:rPr>
          <w:rFonts w:ascii="Arial" w:hAnsi="Arial" w:cs="Arial"/>
          <w:color w:val="404040" w:themeColor="text1" w:themeTint="BF"/>
          <w:sz w:val="28"/>
          <w:szCs w:val="28"/>
        </w:rPr>
        <w:t>тысячи человек. В общей</w:t>
      </w:r>
      <w:r w:rsidR="00EF72D8">
        <w:rPr>
          <w:rFonts w:ascii="Arial" w:hAnsi="Arial" w:cs="Arial"/>
          <w:color w:val="404040" w:themeColor="text1" w:themeTint="BF"/>
          <w:sz w:val="28"/>
          <w:szCs w:val="28"/>
        </w:rPr>
        <w:t xml:space="preserve"> </w:t>
      </w:r>
      <w:r w:rsidRPr="00B12AAC">
        <w:rPr>
          <w:rFonts w:ascii="Arial" w:hAnsi="Arial" w:cs="Arial"/>
          <w:color w:val="404040" w:themeColor="text1" w:themeTint="BF"/>
          <w:sz w:val="28"/>
          <w:szCs w:val="28"/>
        </w:rPr>
        <w:t>численности детей 51,4 процента составляли мальчики, 48,6 процента – девочки. Большая часть детей (7</w:t>
      </w:r>
      <w:r w:rsidR="00010237" w:rsidRPr="00B12AAC">
        <w:rPr>
          <w:rFonts w:ascii="Arial" w:hAnsi="Arial" w:cs="Arial"/>
          <w:color w:val="404040" w:themeColor="text1" w:themeTint="BF"/>
          <w:sz w:val="28"/>
          <w:szCs w:val="28"/>
        </w:rPr>
        <w:t>7,2</w:t>
      </w:r>
      <w:r w:rsidRPr="00B12AAC">
        <w:rPr>
          <w:rFonts w:ascii="Arial" w:hAnsi="Arial" w:cs="Arial"/>
          <w:color w:val="404040" w:themeColor="text1" w:themeTint="BF"/>
          <w:sz w:val="28"/>
          <w:szCs w:val="28"/>
        </w:rPr>
        <w:t xml:space="preserve"> процента) проживает в городской местности.</w:t>
      </w:r>
    </w:p>
    <w:p w14:paraId="24E9BF25" w14:textId="77777777" w:rsidR="00B12AAC" w:rsidRDefault="00B12AAC" w:rsidP="00B12AAC">
      <w:pPr>
        <w:spacing w:after="0" w:line="240" w:lineRule="auto"/>
        <w:ind w:firstLine="709"/>
        <w:jc w:val="both"/>
        <w:rPr>
          <w:rFonts w:ascii="Arial" w:hAnsi="Arial" w:cs="Arial"/>
          <w:color w:val="404040" w:themeColor="text1" w:themeTint="BF"/>
          <w:sz w:val="28"/>
          <w:szCs w:val="28"/>
        </w:rPr>
      </w:pPr>
    </w:p>
    <w:p w14:paraId="0FE4883C" w14:textId="151A16CF" w:rsidR="005D1CAF" w:rsidRPr="00B12AAC" w:rsidRDefault="005D1CAF" w:rsidP="00B12AAC">
      <w:pPr>
        <w:spacing w:after="0" w:line="240" w:lineRule="auto"/>
        <w:ind w:firstLine="709"/>
        <w:jc w:val="both"/>
        <w:rPr>
          <w:rFonts w:ascii="Arial" w:hAnsi="Arial" w:cs="Arial"/>
          <w:color w:val="404040" w:themeColor="text1" w:themeTint="BF"/>
          <w:sz w:val="28"/>
          <w:szCs w:val="28"/>
        </w:rPr>
      </w:pPr>
      <w:r w:rsidRPr="00B12AAC">
        <w:rPr>
          <w:rFonts w:ascii="Arial" w:hAnsi="Arial" w:cs="Arial"/>
          <w:color w:val="404040" w:themeColor="text1" w:themeTint="BF"/>
          <w:sz w:val="28"/>
          <w:szCs w:val="28"/>
        </w:rPr>
        <w:t>В 202</w:t>
      </w:r>
      <w:r w:rsidR="00A77A27" w:rsidRPr="00B12AAC">
        <w:rPr>
          <w:rFonts w:ascii="Arial" w:hAnsi="Arial" w:cs="Arial"/>
          <w:color w:val="404040" w:themeColor="text1" w:themeTint="BF"/>
          <w:sz w:val="28"/>
          <w:szCs w:val="28"/>
        </w:rPr>
        <w:t>2</w:t>
      </w:r>
      <w:r w:rsidRPr="00B12AAC">
        <w:rPr>
          <w:rFonts w:ascii="Arial" w:hAnsi="Arial" w:cs="Arial"/>
          <w:color w:val="404040" w:themeColor="text1" w:themeTint="BF"/>
          <w:sz w:val="28"/>
          <w:szCs w:val="28"/>
        </w:rPr>
        <w:t xml:space="preserve"> году в крае родилось 2</w:t>
      </w:r>
      <w:r w:rsidR="00AD60F8" w:rsidRPr="00B12AAC">
        <w:rPr>
          <w:rFonts w:ascii="Arial" w:hAnsi="Arial" w:cs="Arial"/>
          <w:color w:val="404040" w:themeColor="text1" w:themeTint="BF"/>
          <w:sz w:val="28"/>
          <w:szCs w:val="28"/>
        </w:rPr>
        <w:t>6</w:t>
      </w:r>
      <w:r w:rsidRPr="00B12AAC">
        <w:rPr>
          <w:rFonts w:ascii="Arial" w:hAnsi="Arial" w:cs="Arial"/>
          <w:color w:val="404040" w:themeColor="text1" w:themeTint="BF"/>
          <w:sz w:val="28"/>
          <w:szCs w:val="28"/>
        </w:rPr>
        <w:t>,4 тысячи малышей. Среди род</w:t>
      </w:r>
      <w:r w:rsidR="00AD60F8" w:rsidRPr="00B12AAC">
        <w:rPr>
          <w:rFonts w:ascii="Arial" w:hAnsi="Arial" w:cs="Arial"/>
          <w:color w:val="404040" w:themeColor="text1" w:themeTint="BF"/>
          <w:sz w:val="28"/>
          <w:szCs w:val="28"/>
        </w:rPr>
        <w:t>ившихся детей мальчиков на 3</w:t>
      </w:r>
      <w:r w:rsidRPr="00B12AAC">
        <w:rPr>
          <w:rFonts w:ascii="Arial" w:hAnsi="Arial" w:cs="Arial"/>
          <w:color w:val="404040" w:themeColor="text1" w:themeTint="BF"/>
          <w:sz w:val="28"/>
          <w:szCs w:val="28"/>
        </w:rPr>
        <w:t xml:space="preserve">,9 процента больше, чем девочек. </w:t>
      </w:r>
    </w:p>
    <w:p w14:paraId="64C282A0" w14:textId="77777777" w:rsidR="00B12AAC" w:rsidRDefault="00B12AAC" w:rsidP="00B12AAC">
      <w:pPr>
        <w:pStyle w:val="af8"/>
        <w:ind w:firstLine="709"/>
        <w:rPr>
          <w:rFonts w:ascii="Arial" w:eastAsiaTheme="minorHAnsi" w:hAnsi="Arial" w:cs="Arial"/>
          <w:color w:val="404040" w:themeColor="text1" w:themeTint="BF"/>
          <w:szCs w:val="28"/>
          <w:lang w:eastAsia="en-US"/>
        </w:rPr>
      </w:pPr>
    </w:p>
    <w:p w14:paraId="4D4B2556" w14:textId="6C3FC056" w:rsidR="005D1CAF" w:rsidRPr="00B12AAC" w:rsidRDefault="005D1CAF" w:rsidP="00B12AAC">
      <w:pPr>
        <w:pStyle w:val="af8"/>
        <w:ind w:firstLine="709"/>
        <w:rPr>
          <w:rFonts w:ascii="Arial" w:eastAsiaTheme="minorHAnsi" w:hAnsi="Arial" w:cs="Arial"/>
          <w:color w:val="404040" w:themeColor="text1" w:themeTint="BF"/>
          <w:szCs w:val="28"/>
          <w:lang w:eastAsia="en-US"/>
        </w:rPr>
      </w:pPr>
      <w:r w:rsidRPr="00B12AAC">
        <w:rPr>
          <w:rFonts w:ascii="Arial" w:eastAsiaTheme="minorHAnsi" w:hAnsi="Arial" w:cs="Arial"/>
          <w:color w:val="404040" w:themeColor="text1" w:themeTint="BF"/>
          <w:szCs w:val="28"/>
          <w:lang w:eastAsia="en-US"/>
        </w:rPr>
        <w:t>Численность воспитанников в организациях, осуществляющих образовательную деятельность по образовательным программам дошкольного образования, присмотр и уход за детьми, на конец 202</w:t>
      </w:r>
      <w:r w:rsidR="00A77A27" w:rsidRPr="00B12AAC">
        <w:rPr>
          <w:rFonts w:ascii="Arial" w:eastAsiaTheme="minorHAnsi" w:hAnsi="Arial" w:cs="Arial"/>
          <w:color w:val="404040" w:themeColor="text1" w:themeTint="BF"/>
          <w:szCs w:val="28"/>
          <w:lang w:eastAsia="en-US"/>
        </w:rPr>
        <w:t>2</w:t>
      </w:r>
      <w:r w:rsidRPr="00B12AAC">
        <w:rPr>
          <w:rFonts w:ascii="Arial" w:eastAsiaTheme="minorHAnsi" w:hAnsi="Arial" w:cs="Arial"/>
          <w:color w:val="404040" w:themeColor="text1" w:themeTint="BF"/>
          <w:szCs w:val="28"/>
          <w:lang w:eastAsia="en-US"/>
        </w:rPr>
        <w:t xml:space="preserve"> года составила 1</w:t>
      </w:r>
      <w:r w:rsidR="00A77A27" w:rsidRPr="00B12AAC">
        <w:rPr>
          <w:rFonts w:ascii="Arial" w:eastAsiaTheme="minorHAnsi" w:hAnsi="Arial" w:cs="Arial"/>
          <w:color w:val="404040" w:themeColor="text1" w:themeTint="BF"/>
          <w:szCs w:val="28"/>
          <w:lang w:eastAsia="en-US"/>
        </w:rPr>
        <w:t>44,8</w:t>
      </w:r>
      <w:r w:rsidRPr="00B12AAC">
        <w:rPr>
          <w:rFonts w:ascii="Arial" w:eastAsiaTheme="minorHAnsi" w:hAnsi="Arial" w:cs="Arial"/>
          <w:color w:val="404040" w:themeColor="text1" w:themeTint="BF"/>
          <w:szCs w:val="28"/>
          <w:lang w:eastAsia="en-US"/>
        </w:rPr>
        <w:t xml:space="preserve"> тысячи человек, или 9</w:t>
      </w:r>
      <w:r w:rsidR="00A77A27" w:rsidRPr="00B12AAC">
        <w:rPr>
          <w:rFonts w:ascii="Arial" w:eastAsiaTheme="minorHAnsi" w:hAnsi="Arial" w:cs="Arial"/>
          <w:color w:val="404040" w:themeColor="text1" w:themeTint="BF"/>
          <w:szCs w:val="28"/>
          <w:lang w:eastAsia="en-US"/>
        </w:rPr>
        <w:t>4</w:t>
      </w:r>
      <w:r w:rsidRPr="00B12AAC">
        <w:rPr>
          <w:rFonts w:ascii="Arial" w:eastAsiaTheme="minorHAnsi" w:hAnsi="Arial" w:cs="Arial"/>
          <w:color w:val="404040" w:themeColor="text1" w:themeTint="BF"/>
          <w:szCs w:val="28"/>
          <w:lang w:eastAsia="en-US"/>
        </w:rPr>
        <w:t xml:space="preserve"> </w:t>
      </w:r>
      <w:r w:rsidR="00A77A27" w:rsidRPr="00B12AAC">
        <w:rPr>
          <w:rFonts w:ascii="Arial" w:eastAsiaTheme="minorHAnsi" w:hAnsi="Arial" w:cs="Arial"/>
          <w:color w:val="404040" w:themeColor="text1" w:themeTint="BF"/>
          <w:szCs w:val="28"/>
          <w:lang w:eastAsia="en-US"/>
        </w:rPr>
        <w:t>воспитанника на 100 мест (в 2021</w:t>
      </w:r>
      <w:r w:rsidRPr="00B12AAC">
        <w:rPr>
          <w:rFonts w:ascii="Arial" w:eastAsiaTheme="minorHAnsi" w:hAnsi="Arial" w:cs="Arial"/>
          <w:color w:val="404040" w:themeColor="text1" w:themeTint="BF"/>
          <w:szCs w:val="28"/>
          <w:lang w:eastAsia="en-US"/>
        </w:rPr>
        <w:t xml:space="preserve"> году – 9</w:t>
      </w:r>
      <w:r w:rsidR="00A77A27" w:rsidRPr="00B12AAC">
        <w:rPr>
          <w:rFonts w:ascii="Arial" w:eastAsiaTheme="minorHAnsi" w:hAnsi="Arial" w:cs="Arial"/>
          <w:color w:val="404040" w:themeColor="text1" w:themeTint="BF"/>
          <w:szCs w:val="28"/>
          <w:lang w:eastAsia="en-US"/>
        </w:rPr>
        <w:t>3</w:t>
      </w:r>
      <w:r w:rsidRPr="00B12AAC">
        <w:rPr>
          <w:rFonts w:ascii="Arial" w:eastAsiaTheme="minorHAnsi" w:hAnsi="Arial" w:cs="Arial"/>
          <w:color w:val="404040" w:themeColor="text1" w:themeTint="BF"/>
          <w:szCs w:val="28"/>
          <w:lang w:eastAsia="en-US"/>
        </w:rPr>
        <w:t xml:space="preserve"> воспитанник</w:t>
      </w:r>
      <w:r w:rsidR="004A1260" w:rsidRPr="00B12AAC">
        <w:rPr>
          <w:rFonts w:ascii="Arial" w:eastAsiaTheme="minorHAnsi" w:hAnsi="Arial" w:cs="Arial"/>
          <w:color w:val="404040" w:themeColor="text1" w:themeTint="BF"/>
          <w:szCs w:val="28"/>
          <w:lang w:eastAsia="en-US"/>
        </w:rPr>
        <w:t>а</w:t>
      </w:r>
      <w:r w:rsidRPr="00B12AAC">
        <w:rPr>
          <w:rFonts w:ascii="Arial" w:eastAsiaTheme="minorHAnsi" w:hAnsi="Arial" w:cs="Arial"/>
          <w:color w:val="404040" w:themeColor="text1" w:themeTint="BF"/>
          <w:szCs w:val="28"/>
          <w:lang w:eastAsia="en-US"/>
        </w:rPr>
        <w:t>)</w:t>
      </w:r>
      <w:r w:rsidR="00100E64" w:rsidRPr="00B12AAC">
        <w:rPr>
          <w:rFonts w:ascii="Arial" w:eastAsiaTheme="minorHAnsi" w:hAnsi="Arial" w:cs="Arial"/>
          <w:color w:val="404040" w:themeColor="text1" w:themeTint="BF"/>
          <w:szCs w:val="28"/>
          <w:vertAlign w:val="superscript"/>
          <w:lang w:eastAsia="en-US"/>
        </w:rPr>
        <w:t>2</w:t>
      </w:r>
      <w:r w:rsidRPr="00B12AAC">
        <w:rPr>
          <w:rFonts w:ascii="Arial" w:eastAsiaTheme="minorHAnsi" w:hAnsi="Arial" w:cs="Arial"/>
          <w:color w:val="404040" w:themeColor="text1" w:themeTint="BF"/>
          <w:szCs w:val="28"/>
          <w:vertAlign w:val="superscript"/>
          <w:lang w:eastAsia="en-US"/>
        </w:rPr>
        <w:t>).</w:t>
      </w:r>
      <w:r w:rsidRPr="00B12AAC">
        <w:rPr>
          <w:rFonts w:ascii="Arial" w:eastAsiaTheme="minorHAnsi" w:hAnsi="Arial" w:cs="Arial"/>
          <w:color w:val="404040" w:themeColor="text1" w:themeTint="BF"/>
          <w:szCs w:val="28"/>
          <w:lang w:eastAsia="en-US"/>
        </w:rPr>
        <w:t xml:space="preserve"> </w:t>
      </w:r>
    </w:p>
    <w:p w14:paraId="0C4C7561" w14:textId="77777777" w:rsidR="00B12AAC" w:rsidRDefault="00B12AAC" w:rsidP="00B12AAC">
      <w:pPr>
        <w:pStyle w:val="af8"/>
        <w:ind w:firstLine="709"/>
        <w:rPr>
          <w:rFonts w:ascii="Arial" w:eastAsiaTheme="minorHAnsi" w:hAnsi="Arial" w:cs="Arial"/>
          <w:color w:val="404040" w:themeColor="text1" w:themeTint="BF"/>
          <w:szCs w:val="28"/>
          <w:lang w:eastAsia="en-US"/>
        </w:rPr>
      </w:pPr>
    </w:p>
    <w:p w14:paraId="56E42F47" w14:textId="3125A58A" w:rsidR="005D1CAF" w:rsidRPr="00B12AAC" w:rsidRDefault="005D1CAF" w:rsidP="00B12AAC">
      <w:pPr>
        <w:pStyle w:val="af8"/>
        <w:ind w:firstLine="709"/>
        <w:rPr>
          <w:rFonts w:ascii="Arial" w:eastAsiaTheme="minorHAnsi" w:hAnsi="Arial" w:cs="Arial"/>
          <w:color w:val="404040" w:themeColor="text1" w:themeTint="BF"/>
          <w:szCs w:val="28"/>
          <w:lang w:eastAsia="en-US"/>
        </w:rPr>
      </w:pPr>
      <w:r w:rsidRPr="00B12AAC">
        <w:rPr>
          <w:rFonts w:ascii="Arial" w:eastAsiaTheme="minorHAnsi" w:hAnsi="Arial" w:cs="Arial"/>
          <w:color w:val="404040" w:themeColor="text1" w:themeTint="BF"/>
          <w:szCs w:val="28"/>
          <w:lang w:eastAsia="en-US"/>
        </w:rPr>
        <w:t>В организациях, осуществляющих образовательную деятельность по образовательным программам начального, основного и среднего общего образования, на начало 202</w:t>
      </w:r>
      <w:r w:rsidR="00A77A27" w:rsidRPr="00B12AAC">
        <w:rPr>
          <w:rFonts w:ascii="Arial" w:eastAsiaTheme="minorHAnsi" w:hAnsi="Arial" w:cs="Arial"/>
          <w:color w:val="404040" w:themeColor="text1" w:themeTint="BF"/>
          <w:szCs w:val="28"/>
          <w:lang w:eastAsia="en-US"/>
        </w:rPr>
        <w:t>2/2023 учебного года</w:t>
      </w:r>
      <w:r w:rsidR="00937AB1" w:rsidRPr="00B12AAC">
        <w:rPr>
          <w:rFonts w:ascii="Arial" w:eastAsiaTheme="minorHAnsi" w:hAnsi="Arial" w:cs="Arial"/>
          <w:color w:val="404040" w:themeColor="text1" w:themeTint="BF"/>
          <w:szCs w:val="28"/>
          <w:lang w:eastAsia="en-US"/>
        </w:rPr>
        <w:t xml:space="preserve">, </w:t>
      </w:r>
      <w:r w:rsidR="00100E64" w:rsidRPr="00B12AAC">
        <w:rPr>
          <w:rFonts w:ascii="Arial" w:eastAsiaTheme="minorHAnsi" w:hAnsi="Arial" w:cs="Arial"/>
          <w:color w:val="404040" w:themeColor="text1" w:themeTint="BF"/>
          <w:szCs w:val="28"/>
          <w:lang w:eastAsia="en-US"/>
        </w:rPr>
        <w:t>по данным Минпросвещения России</w:t>
      </w:r>
      <w:r w:rsidR="00937AB1" w:rsidRPr="00B12AAC">
        <w:rPr>
          <w:rFonts w:ascii="Arial" w:eastAsiaTheme="minorHAnsi" w:hAnsi="Arial" w:cs="Arial"/>
          <w:color w:val="404040" w:themeColor="text1" w:themeTint="BF"/>
          <w:szCs w:val="28"/>
          <w:lang w:eastAsia="en-US"/>
        </w:rPr>
        <w:t>,</w:t>
      </w:r>
      <w:r w:rsidR="00A77A27" w:rsidRPr="00B12AAC">
        <w:rPr>
          <w:rFonts w:ascii="Arial" w:eastAsiaTheme="minorHAnsi" w:hAnsi="Arial" w:cs="Arial"/>
          <w:color w:val="404040" w:themeColor="text1" w:themeTint="BF"/>
          <w:szCs w:val="28"/>
          <w:lang w:eastAsia="en-US"/>
        </w:rPr>
        <w:t xml:space="preserve"> обучалось 367,6 тысяч</w:t>
      </w:r>
      <w:r w:rsidR="004A1260" w:rsidRPr="00B12AAC">
        <w:rPr>
          <w:rFonts w:ascii="Arial" w:eastAsiaTheme="minorHAnsi" w:hAnsi="Arial" w:cs="Arial"/>
          <w:color w:val="404040" w:themeColor="text1" w:themeTint="BF"/>
          <w:szCs w:val="28"/>
          <w:lang w:eastAsia="en-US"/>
        </w:rPr>
        <w:t>и</w:t>
      </w:r>
      <w:r w:rsidR="00A77A27" w:rsidRPr="00B12AAC">
        <w:rPr>
          <w:rFonts w:ascii="Arial" w:eastAsiaTheme="minorHAnsi" w:hAnsi="Arial" w:cs="Arial"/>
          <w:color w:val="404040" w:themeColor="text1" w:themeTint="BF"/>
          <w:szCs w:val="28"/>
          <w:lang w:eastAsia="en-US"/>
        </w:rPr>
        <w:t xml:space="preserve"> человек (на 2,4</w:t>
      </w:r>
      <w:r w:rsidRPr="00B12AAC">
        <w:rPr>
          <w:rFonts w:ascii="Arial" w:eastAsiaTheme="minorHAnsi" w:hAnsi="Arial" w:cs="Arial"/>
          <w:color w:val="404040" w:themeColor="text1" w:themeTint="BF"/>
          <w:szCs w:val="28"/>
          <w:lang w:eastAsia="en-US"/>
        </w:rPr>
        <w:t xml:space="preserve"> процента больше, чем на начало 202</w:t>
      </w:r>
      <w:r w:rsidR="00A77A27" w:rsidRPr="00B12AAC">
        <w:rPr>
          <w:rFonts w:ascii="Arial" w:eastAsiaTheme="minorHAnsi" w:hAnsi="Arial" w:cs="Arial"/>
          <w:color w:val="404040" w:themeColor="text1" w:themeTint="BF"/>
          <w:szCs w:val="28"/>
          <w:lang w:eastAsia="en-US"/>
        </w:rPr>
        <w:t>1</w:t>
      </w:r>
      <w:r w:rsidRPr="00B12AAC">
        <w:rPr>
          <w:rFonts w:ascii="Arial" w:eastAsiaTheme="minorHAnsi" w:hAnsi="Arial" w:cs="Arial"/>
          <w:color w:val="404040" w:themeColor="text1" w:themeTint="BF"/>
          <w:szCs w:val="28"/>
          <w:lang w:eastAsia="en-US"/>
        </w:rPr>
        <w:t>/202</w:t>
      </w:r>
      <w:r w:rsidR="00A77A27" w:rsidRPr="00B12AAC">
        <w:rPr>
          <w:rFonts w:ascii="Arial" w:eastAsiaTheme="minorHAnsi" w:hAnsi="Arial" w:cs="Arial"/>
          <w:color w:val="404040" w:themeColor="text1" w:themeTint="BF"/>
          <w:szCs w:val="28"/>
          <w:lang w:eastAsia="en-US"/>
        </w:rPr>
        <w:t>2</w:t>
      </w:r>
      <w:r w:rsidRPr="00B12AAC">
        <w:rPr>
          <w:rFonts w:ascii="Arial" w:eastAsiaTheme="minorHAnsi" w:hAnsi="Arial" w:cs="Arial"/>
          <w:color w:val="404040" w:themeColor="text1" w:themeTint="BF"/>
          <w:szCs w:val="28"/>
          <w:lang w:eastAsia="en-US"/>
        </w:rPr>
        <w:t xml:space="preserve"> учебного года)</w:t>
      </w:r>
      <w:r w:rsidR="0040751C" w:rsidRPr="00B12AAC">
        <w:rPr>
          <w:rFonts w:ascii="Arial" w:eastAsiaTheme="minorHAnsi" w:hAnsi="Arial" w:cs="Arial"/>
          <w:color w:val="404040" w:themeColor="text1" w:themeTint="BF"/>
          <w:szCs w:val="28"/>
          <w:lang w:eastAsia="en-US"/>
        </w:rPr>
        <w:t>.</w:t>
      </w:r>
    </w:p>
    <w:p w14:paraId="7FE5E240" w14:textId="77777777" w:rsidR="00B12AAC" w:rsidRDefault="00B12AAC" w:rsidP="00B12AAC">
      <w:pPr>
        <w:pStyle w:val="kee"/>
        <w:widowControl/>
        <w:spacing w:after="0"/>
        <w:rPr>
          <w:rFonts w:ascii="Arial" w:eastAsiaTheme="minorHAnsi" w:hAnsi="Arial" w:cs="Arial"/>
          <w:snapToGrid/>
          <w:color w:val="404040" w:themeColor="text1" w:themeTint="BF"/>
          <w:szCs w:val="28"/>
          <w:lang w:eastAsia="en-US"/>
        </w:rPr>
      </w:pPr>
    </w:p>
    <w:p w14:paraId="0AF6AB3C" w14:textId="44F180C5" w:rsidR="005D1CAF" w:rsidRPr="00B12AAC" w:rsidRDefault="005D1CAF" w:rsidP="00B12AAC">
      <w:pPr>
        <w:pStyle w:val="kee"/>
        <w:widowControl/>
        <w:spacing w:after="0"/>
        <w:rPr>
          <w:rFonts w:ascii="Arial" w:eastAsiaTheme="minorHAnsi" w:hAnsi="Arial" w:cs="Arial"/>
          <w:snapToGrid/>
          <w:color w:val="404040" w:themeColor="text1" w:themeTint="BF"/>
          <w:szCs w:val="28"/>
          <w:lang w:eastAsia="en-US"/>
        </w:rPr>
      </w:pPr>
      <w:r w:rsidRPr="00B12AAC">
        <w:rPr>
          <w:rFonts w:ascii="Arial" w:eastAsiaTheme="minorHAnsi" w:hAnsi="Arial" w:cs="Arial"/>
          <w:snapToGrid/>
          <w:color w:val="404040" w:themeColor="text1" w:themeTint="BF"/>
          <w:szCs w:val="28"/>
          <w:lang w:eastAsia="en-US"/>
        </w:rPr>
        <w:t>В 202</w:t>
      </w:r>
      <w:r w:rsidR="00A77A27" w:rsidRPr="00B12AAC">
        <w:rPr>
          <w:rFonts w:ascii="Arial" w:eastAsiaTheme="minorHAnsi" w:hAnsi="Arial" w:cs="Arial"/>
          <w:snapToGrid/>
          <w:color w:val="404040" w:themeColor="text1" w:themeTint="BF"/>
          <w:szCs w:val="28"/>
          <w:lang w:eastAsia="en-US"/>
        </w:rPr>
        <w:t>2</w:t>
      </w:r>
      <w:r w:rsidRPr="00B12AAC">
        <w:rPr>
          <w:rFonts w:ascii="Arial" w:eastAsiaTheme="minorHAnsi" w:hAnsi="Arial" w:cs="Arial"/>
          <w:snapToGrid/>
          <w:color w:val="404040" w:themeColor="text1" w:themeTint="BF"/>
          <w:szCs w:val="28"/>
          <w:lang w:eastAsia="en-US"/>
        </w:rPr>
        <w:t xml:space="preserve"> году в крае среди направлений дополнительных общеобразовательных программ самыми массовыми и популярными являлись общеразвивающие программы художественной и физкультурно-спортивной направленности, по которым занималось 15</w:t>
      </w:r>
      <w:r w:rsidR="00A77A27" w:rsidRPr="00B12AAC">
        <w:rPr>
          <w:rFonts w:ascii="Arial" w:eastAsiaTheme="minorHAnsi" w:hAnsi="Arial" w:cs="Arial"/>
          <w:snapToGrid/>
          <w:color w:val="404040" w:themeColor="text1" w:themeTint="BF"/>
          <w:szCs w:val="28"/>
          <w:lang w:eastAsia="en-US"/>
        </w:rPr>
        <w:t>4,7</w:t>
      </w:r>
      <w:r w:rsidRPr="00B12AAC">
        <w:rPr>
          <w:rFonts w:ascii="Arial" w:eastAsiaTheme="minorHAnsi" w:hAnsi="Arial" w:cs="Arial"/>
          <w:snapToGrid/>
          <w:color w:val="404040" w:themeColor="text1" w:themeTint="BF"/>
          <w:szCs w:val="28"/>
          <w:lang w:eastAsia="en-US"/>
        </w:rPr>
        <w:t xml:space="preserve"> тысячи и 1</w:t>
      </w:r>
      <w:r w:rsidR="00A77A27" w:rsidRPr="00B12AAC">
        <w:rPr>
          <w:rFonts w:ascii="Arial" w:eastAsiaTheme="minorHAnsi" w:hAnsi="Arial" w:cs="Arial"/>
          <w:snapToGrid/>
          <w:color w:val="404040" w:themeColor="text1" w:themeTint="BF"/>
          <w:szCs w:val="28"/>
          <w:lang w:eastAsia="en-US"/>
        </w:rPr>
        <w:t>45,6</w:t>
      </w:r>
      <w:r w:rsidRPr="00B12AAC">
        <w:rPr>
          <w:rFonts w:ascii="Arial" w:eastAsiaTheme="minorHAnsi" w:hAnsi="Arial" w:cs="Arial"/>
          <w:snapToGrid/>
          <w:color w:val="404040" w:themeColor="text1" w:themeTint="BF"/>
          <w:szCs w:val="28"/>
          <w:lang w:eastAsia="en-US"/>
        </w:rPr>
        <w:t xml:space="preserve"> тысячи детей соответственно. По социально-гуманитарным направлениям дополнительных общеобразовательных программ обучалось </w:t>
      </w:r>
      <w:r w:rsidR="00A77A27" w:rsidRPr="00B12AAC">
        <w:rPr>
          <w:rFonts w:ascii="Arial" w:eastAsiaTheme="minorHAnsi" w:hAnsi="Arial" w:cs="Arial"/>
          <w:snapToGrid/>
          <w:color w:val="404040" w:themeColor="text1" w:themeTint="BF"/>
          <w:szCs w:val="28"/>
          <w:lang w:eastAsia="en-US"/>
        </w:rPr>
        <w:t>126,7</w:t>
      </w:r>
      <w:r w:rsidRPr="00B12AAC">
        <w:rPr>
          <w:rFonts w:ascii="Arial" w:eastAsiaTheme="minorHAnsi" w:hAnsi="Arial" w:cs="Arial"/>
          <w:snapToGrid/>
          <w:color w:val="404040" w:themeColor="text1" w:themeTint="BF"/>
          <w:szCs w:val="28"/>
          <w:lang w:eastAsia="en-US"/>
        </w:rPr>
        <w:t xml:space="preserve"> тысячи детей, техническим – </w:t>
      </w:r>
      <w:r w:rsidR="00A77A27" w:rsidRPr="00B12AAC">
        <w:rPr>
          <w:rFonts w:ascii="Arial" w:eastAsiaTheme="minorHAnsi" w:hAnsi="Arial" w:cs="Arial"/>
          <w:snapToGrid/>
          <w:color w:val="404040" w:themeColor="text1" w:themeTint="BF"/>
          <w:szCs w:val="28"/>
          <w:lang w:eastAsia="en-US"/>
        </w:rPr>
        <w:t>58,1</w:t>
      </w:r>
      <w:r w:rsidRPr="00B12AAC">
        <w:rPr>
          <w:rFonts w:ascii="Arial" w:eastAsiaTheme="minorHAnsi" w:hAnsi="Arial" w:cs="Arial"/>
          <w:snapToGrid/>
          <w:color w:val="404040" w:themeColor="text1" w:themeTint="BF"/>
          <w:szCs w:val="28"/>
          <w:lang w:eastAsia="en-US"/>
        </w:rPr>
        <w:t xml:space="preserve"> тысячи детей, естественнонаучным – </w:t>
      </w:r>
      <w:r w:rsidR="00A77A27" w:rsidRPr="00B12AAC">
        <w:rPr>
          <w:rFonts w:ascii="Arial" w:eastAsiaTheme="minorHAnsi" w:hAnsi="Arial" w:cs="Arial"/>
          <w:snapToGrid/>
          <w:color w:val="404040" w:themeColor="text1" w:themeTint="BF"/>
          <w:szCs w:val="28"/>
          <w:lang w:eastAsia="en-US"/>
        </w:rPr>
        <w:t>51,3</w:t>
      </w:r>
      <w:r w:rsidRPr="00B12AAC">
        <w:rPr>
          <w:rFonts w:ascii="Arial" w:eastAsiaTheme="minorHAnsi" w:hAnsi="Arial" w:cs="Arial"/>
          <w:snapToGrid/>
          <w:color w:val="404040" w:themeColor="text1" w:themeTint="BF"/>
          <w:szCs w:val="28"/>
          <w:lang w:eastAsia="en-US"/>
        </w:rPr>
        <w:t xml:space="preserve"> тысячи детей</w:t>
      </w:r>
      <w:r w:rsidR="00A77A27" w:rsidRPr="00B12AAC">
        <w:rPr>
          <w:rFonts w:ascii="Arial" w:eastAsiaTheme="minorHAnsi" w:hAnsi="Arial" w:cs="Arial"/>
          <w:snapToGrid/>
          <w:color w:val="404040" w:themeColor="text1" w:themeTint="BF"/>
          <w:szCs w:val="28"/>
          <w:lang w:eastAsia="en-US"/>
        </w:rPr>
        <w:t>,</w:t>
      </w:r>
      <w:r w:rsidR="005F2044" w:rsidRPr="00B12AAC">
        <w:rPr>
          <w:rFonts w:ascii="Arial" w:eastAsiaTheme="minorHAnsi" w:hAnsi="Arial" w:cs="Arial"/>
          <w:snapToGrid/>
          <w:color w:val="404040" w:themeColor="text1" w:themeTint="BF"/>
          <w:szCs w:val="28"/>
          <w:lang w:eastAsia="en-US"/>
        </w:rPr>
        <w:t xml:space="preserve"> </w:t>
      </w:r>
      <w:r w:rsidR="00A77A27" w:rsidRPr="00B12AAC">
        <w:rPr>
          <w:rFonts w:ascii="Arial" w:eastAsiaTheme="minorHAnsi" w:hAnsi="Arial" w:cs="Arial"/>
          <w:snapToGrid/>
          <w:color w:val="404040" w:themeColor="text1" w:themeTint="BF"/>
          <w:szCs w:val="28"/>
          <w:lang w:eastAsia="en-US"/>
        </w:rPr>
        <w:t>туристско-краеведческим – 15,1</w:t>
      </w:r>
      <w:r w:rsidRPr="00B12AAC">
        <w:rPr>
          <w:rFonts w:ascii="Arial" w:eastAsiaTheme="minorHAnsi" w:hAnsi="Arial" w:cs="Arial"/>
          <w:snapToGrid/>
          <w:color w:val="404040" w:themeColor="text1" w:themeTint="BF"/>
          <w:szCs w:val="28"/>
          <w:lang w:eastAsia="en-US"/>
        </w:rPr>
        <w:t xml:space="preserve"> тысячи детей.</w:t>
      </w:r>
    </w:p>
    <w:p w14:paraId="3413DA9D" w14:textId="77777777" w:rsidR="00134079" w:rsidRPr="00B12AAC" w:rsidRDefault="00134079" w:rsidP="00B12AAC">
      <w:pPr>
        <w:widowControl w:val="0"/>
        <w:spacing w:after="0" w:line="240" w:lineRule="auto"/>
        <w:ind w:firstLine="709"/>
        <w:jc w:val="both"/>
        <w:rPr>
          <w:rFonts w:ascii="Arial" w:hAnsi="Arial" w:cs="Arial"/>
          <w:color w:val="404040"/>
          <w:sz w:val="28"/>
          <w:szCs w:val="28"/>
        </w:rPr>
      </w:pPr>
    </w:p>
    <w:p w14:paraId="45A3F9EE" w14:textId="77777777" w:rsidR="00100E64" w:rsidRPr="00B12AAC" w:rsidRDefault="00100E64" w:rsidP="00B12AAC">
      <w:pPr>
        <w:pStyle w:val="af8"/>
        <w:numPr>
          <w:ilvl w:val="0"/>
          <w:numId w:val="1"/>
        </w:numPr>
        <w:tabs>
          <w:tab w:val="left" w:pos="142"/>
        </w:tabs>
        <w:ind w:left="0" w:firstLine="709"/>
        <w:rPr>
          <w:rFonts w:ascii="Arial" w:eastAsiaTheme="minorHAnsi" w:hAnsi="Arial" w:cs="Arial"/>
          <w:i/>
          <w:iCs/>
          <w:color w:val="404040" w:themeColor="text1" w:themeTint="BF"/>
          <w:sz w:val="24"/>
          <w:szCs w:val="24"/>
          <w:lang w:eastAsia="en-US"/>
        </w:rPr>
      </w:pPr>
      <w:r w:rsidRPr="00B12AAC">
        <w:rPr>
          <w:rFonts w:ascii="Arial" w:eastAsiaTheme="minorHAnsi" w:hAnsi="Arial" w:cs="Arial"/>
          <w:i/>
          <w:iCs/>
          <w:color w:val="404040" w:themeColor="text1" w:themeTint="BF"/>
          <w:sz w:val="24"/>
          <w:szCs w:val="24"/>
          <w:lang w:eastAsia="en-US"/>
        </w:rPr>
        <w:t>С учетом итогов Всероссийской переписи населения 2020 года.</w:t>
      </w:r>
    </w:p>
    <w:p w14:paraId="3EB7FE19" w14:textId="77777777" w:rsidR="005D1CAF" w:rsidRPr="00B12AAC" w:rsidRDefault="005D1CAF" w:rsidP="00B12AAC">
      <w:pPr>
        <w:pStyle w:val="af8"/>
        <w:numPr>
          <w:ilvl w:val="0"/>
          <w:numId w:val="1"/>
        </w:numPr>
        <w:tabs>
          <w:tab w:val="left" w:pos="142"/>
        </w:tabs>
        <w:ind w:left="0" w:firstLine="709"/>
        <w:rPr>
          <w:rFonts w:ascii="Arial" w:eastAsiaTheme="minorHAnsi" w:hAnsi="Arial" w:cs="Arial"/>
          <w:i/>
          <w:iCs/>
          <w:color w:val="404040" w:themeColor="text1" w:themeTint="BF"/>
          <w:sz w:val="24"/>
          <w:szCs w:val="24"/>
          <w:lang w:eastAsia="en-US"/>
        </w:rPr>
      </w:pPr>
      <w:r w:rsidRPr="00B12AAC">
        <w:rPr>
          <w:rFonts w:ascii="Arial" w:eastAsiaTheme="minorHAnsi" w:hAnsi="Arial" w:cs="Arial"/>
          <w:i/>
          <w:iCs/>
          <w:color w:val="404040" w:themeColor="text1" w:themeTint="BF"/>
          <w:sz w:val="24"/>
          <w:szCs w:val="24"/>
          <w:lang w:eastAsia="en-US"/>
        </w:rPr>
        <w:t>В 2021 году в круг отчитывающихся респондентов включены индивидуальные предприниматели.</w:t>
      </w:r>
    </w:p>
    <w:sectPr w:rsidR="005D1CAF" w:rsidRPr="00B12AAC" w:rsidSect="00B12AAC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A2580" w14:textId="77777777" w:rsidR="00767EE3" w:rsidRDefault="00767EE3">
      <w:pPr>
        <w:spacing w:after="0" w:line="240" w:lineRule="auto"/>
      </w:pPr>
      <w:r>
        <w:separator/>
      </w:r>
    </w:p>
  </w:endnote>
  <w:endnote w:type="continuationSeparator" w:id="0">
    <w:p w14:paraId="2388AACF" w14:textId="77777777" w:rsidR="00767EE3" w:rsidRDefault="00767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72413" w14:textId="77777777" w:rsidR="00767EE3" w:rsidRDefault="00767EE3">
      <w:pPr>
        <w:spacing w:after="0" w:line="240" w:lineRule="auto"/>
      </w:pPr>
      <w:r>
        <w:separator/>
      </w:r>
    </w:p>
  </w:footnote>
  <w:footnote w:type="continuationSeparator" w:id="0">
    <w:p w14:paraId="1D887AEA" w14:textId="77777777" w:rsidR="00767EE3" w:rsidRDefault="00767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03325"/>
    <w:multiLevelType w:val="hybridMultilevel"/>
    <w:tmpl w:val="AE4ACB9C"/>
    <w:lvl w:ilvl="0" w:tplc="D83C1196">
      <w:start w:val="1"/>
      <w:numFmt w:val="decimal"/>
      <w:lvlText w:val="%1)"/>
      <w:lvlJc w:val="left"/>
      <w:pPr>
        <w:ind w:left="1070" w:hanging="360"/>
      </w:pPr>
      <w:rPr>
        <w:rFonts w:hint="default"/>
        <w:vertAlign w:val="superscript"/>
      </w:rPr>
    </w:lvl>
    <w:lvl w:ilvl="1" w:tplc="10E80A7C" w:tentative="1">
      <w:start w:val="1"/>
      <w:numFmt w:val="lowerLetter"/>
      <w:lvlText w:val="%2."/>
      <w:lvlJc w:val="left"/>
      <w:pPr>
        <w:ind w:left="1790" w:hanging="360"/>
      </w:pPr>
    </w:lvl>
    <w:lvl w:ilvl="2" w:tplc="A2842E08" w:tentative="1">
      <w:start w:val="1"/>
      <w:numFmt w:val="lowerRoman"/>
      <w:lvlText w:val="%3."/>
      <w:lvlJc w:val="right"/>
      <w:pPr>
        <w:ind w:left="2510" w:hanging="180"/>
      </w:pPr>
    </w:lvl>
    <w:lvl w:ilvl="3" w:tplc="47A6FDCC" w:tentative="1">
      <w:start w:val="1"/>
      <w:numFmt w:val="decimal"/>
      <w:lvlText w:val="%4."/>
      <w:lvlJc w:val="left"/>
      <w:pPr>
        <w:ind w:left="3230" w:hanging="360"/>
      </w:pPr>
    </w:lvl>
    <w:lvl w:ilvl="4" w:tplc="0EECBC12" w:tentative="1">
      <w:start w:val="1"/>
      <w:numFmt w:val="lowerLetter"/>
      <w:lvlText w:val="%5."/>
      <w:lvlJc w:val="left"/>
      <w:pPr>
        <w:ind w:left="3950" w:hanging="360"/>
      </w:pPr>
    </w:lvl>
    <w:lvl w:ilvl="5" w:tplc="A8D0B866" w:tentative="1">
      <w:start w:val="1"/>
      <w:numFmt w:val="lowerRoman"/>
      <w:lvlText w:val="%6."/>
      <w:lvlJc w:val="right"/>
      <w:pPr>
        <w:ind w:left="4670" w:hanging="180"/>
      </w:pPr>
    </w:lvl>
    <w:lvl w:ilvl="6" w:tplc="C3CE2C38" w:tentative="1">
      <w:start w:val="1"/>
      <w:numFmt w:val="decimal"/>
      <w:lvlText w:val="%7."/>
      <w:lvlJc w:val="left"/>
      <w:pPr>
        <w:ind w:left="5390" w:hanging="360"/>
      </w:pPr>
    </w:lvl>
    <w:lvl w:ilvl="7" w:tplc="C66223DE" w:tentative="1">
      <w:start w:val="1"/>
      <w:numFmt w:val="lowerLetter"/>
      <w:lvlText w:val="%8."/>
      <w:lvlJc w:val="left"/>
      <w:pPr>
        <w:ind w:left="6110" w:hanging="360"/>
      </w:pPr>
    </w:lvl>
    <w:lvl w:ilvl="8" w:tplc="698A3CA0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34569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4079"/>
    <w:rsid w:val="00007B0F"/>
    <w:rsid w:val="00010237"/>
    <w:rsid w:val="0001224E"/>
    <w:rsid w:val="000F58B9"/>
    <w:rsid w:val="00100E64"/>
    <w:rsid w:val="00134079"/>
    <w:rsid w:val="0015044B"/>
    <w:rsid w:val="00162035"/>
    <w:rsid w:val="001D1D86"/>
    <w:rsid w:val="001E0E7A"/>
    <w:rsid w:val="001E635B"/>
    <w:rsid w:val="001E7063"/>
    <w:rsid w:val="00213BB9"/>
    <w:rsid w:val="00300049"/>
    <w:rsid w:val="00346BCD"/>
    <w:rsid w:val="003D1C40"/>
    <w:rsid w:val="003F6BA9"/>
    <w:rsid w:val="00403F8B"/>
    <w:rsid w:val="0040751C"/>
    <w:rsid w:val="004A1260"/>
    <w:rsid w:val="004B72AF"/>
    <w:rsid w:val="004D59E7"/>
    <w:rsid w:val="005568C3"/>
    <w:rsid w:val="005B00E3"/>
    <w:rsid w:val="005D1CAF"/>
    <w:rsid w:val="005F2044"/>
    <w:rsid w:val="006207A4"/>
    <w:rsid w:val="00646A2F"/>
    <w:rsid w:val="006941F3"/>
    <w:rsid w:val="006C09F3"/>
    <w:rsid w:val="006E2C38"/>
    <w:rsid w:val="00741CB4"/>
    <w:rsid w:val="00745DDE"/>
    <w:rsid w:val="00767EE3"/>
    <w:rsid w:val="007C38D1"/>
    <w:rsid w:val="008C1B83"/>
    <w:rsid w:val="008F27C1"/>
    <w:rsid w:val="008F7625"/>
    <w:rsid w:val="00906A37"/>
    <w:rsid w:val="00937AB1"/>
    <w:rsid w:val="00954CFB"/>
    <w:rsid w:val="00A31932"/>
    <w:rsid w:val="00A77A27"/>
    <w:rsid w:val="00AC6F45"/>
    <w:rsid w:val="00AD60F8"/>
    <w:rsid w:val="00B12AAC"/>
    <w:rsid w:val="00BF75AC"/>
    <w:rsid w:val="00C67FE0"/>
    <w:rsid w:val="00C86355"/>
    <w:rsid w:val="00CC104D"/>
    <w:rsid w:val="00D93338"/>
    <w:rsid w:val="00E41E03"/>
    <w:rsid w:val="00EF72D8"/>
    <w:rsid w:val="00F601CA"/>
    <w:rsid w:val="00F61021"/>
    <w:rsid w:val="00FB3091"/>
    <w:rsid w:val="00FB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C16C8"/>
  <w15:docId w15:val="{229C90AE-9D7F-451E-BB9A-3CD13206F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07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13407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134079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134079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134079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13407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134079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13407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134079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13407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134079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13407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134079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13407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134079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13407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134079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13407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134079"/>
    <w:pPr>
      <w:ind w:left="720"/>
      <w:contextualSpacing/>
    </w:pPr>
  </w:style>
  <w:style w:type="paragraph" w:styleId="a4">
    <w:name w:val="No Spacing"/>
    <w:uiPriority w:val="1"/>
    <w:qFormat/>
    <w:rsid w:val="00134079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134079"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sid w:val="00134079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134079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134079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134079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134079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13407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134079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13407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1"/>
    <w:uiPriority w:val="99"/>
    <w:rsid w:val="00134079"/>
  </w:style>
  <w:style w:type="paragraph" w:customStyle="1" w:styleId="10">
    <w:name w:val="Нижний колонтитул1"/>
    <w:basedOn w:val="a"/>
    <w:link w:val="CaptionChar"/>
    <w:uiPriority w:val="99"/>
    <w:unhideWhenUsed/>
    <w:rsid w:val="0013407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134079"/>
  </w:style>
  <w:style w:type="paragraph" w:customStyle="1" w:styleId="11">
    <w:name w:val="Название объекта1"/>
    <w:basedOn w:val="a"/>
    <w:next w:val="a"/>
    <w:uiPriority w:val="35"/>
    <w:semiHidden/>
    <w:unhideWhenUsed/>
    <w:qFormat/>
    <w:rsid w:val="00134079"/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134079"/>
  </w:style>
  <w:style w:type="table" w:customStyle="1" w:styleId="TableGridLight">
    <w:name w:val="Table Grid Light"/>
    <w:basedOn w:val="a1"/>
    <w:uiPriority w:val="59"/>
    <w:rsid w:val="0013407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13407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13407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13407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13407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13407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13407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13407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13407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13407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13407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13407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13407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13407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13407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13407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13407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13407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13407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13407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13407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13407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13407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13407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13407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13407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13407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13407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13407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13407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13407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13407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13407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13407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13407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13407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13407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13407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13407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13407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13407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13407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13407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13407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13407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13407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13407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13407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13407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13407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13407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13407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13407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13407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13407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13407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13407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13407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13407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13407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13407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13407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13407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13407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13407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13407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13407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13407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13407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13407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13407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13407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13407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13407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13407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13407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13407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13407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13407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13407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13407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13407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13407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13407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13407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13407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13407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13407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13407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13407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13407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13407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13407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13407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13407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13407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13407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13407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13407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13407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13407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13407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13407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13407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13407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13407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13407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13407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13407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13407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13407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13407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13407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13407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13407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13407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13407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13407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13407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13407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13407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13407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13407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13407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13407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134079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134079"/>
    <w:rPr>
      <w:sz w:val="18"/>
    </w:rPr>
  </w:style>
  <w:style w:type="character" w:styleId="ad">
    <w:name w:val="footnote reference"/>
    <w:basedOn w:val="a0"/>
    <w:uiPriority w:val="99"/>
    <w:unhideWhenUsed/>
    <w:rsid w:val="00134079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134079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134079"/>
    <w:rPr>
      <w:sz w:val="20"/>
    </w:rPr>
  </w:style>
  <w:style w:type="character" w:styleId="af0">
    <w:name w:val="endnote reference"/>
    <w:basedOn w:val="a0"/>
    <w:uiPriority w:val="99"/>
    <w:semiHidden/>
    <w:unhideWhenUsed/>
    <w:rsid w:val="00134079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134079"/>
    <w:pPr>
      <w:spacing w:after="57"/>
    </w:pPr>
  </w:style>
  <w:style w:type="paragraph" w:styleId="3">
    <w:name w:val="toc 3"/>
    <w:basedOn w:val="a"/>
    <w:next w:val="a"/>
    <w:uiPriority w:val="39"/>
    <w:unhideWhenUsed/>
    <w:rsid w:val="00134079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134079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134079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134079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134079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134079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134079"/>
    <w:pPr>
      <w:spacing w:after="57"/>
      <w:ind w:left="2268"/>
    </w:pPr>
  </w:style>
  <w:style w:type="paragraph" w:styleId="af1">
    <w:name w:val="TOC Heading"/>
    <w:uiPriority w:val="39"/>
    <w:unhideWhenUsed/>
    <w:rsid w:val="00134079"/>
  </w:style>
  <w:style w:type="paragraph" w:styleId="af2">
    <w:name w:val="table of figures"/>
    <w:basedOn w:val="a"/>
    <w:next w:val="a"/>
    <w:uiPriority w:val="99"/>
    <w:unhideWhenUsed/>
    <w:rsid w:val="00134079"/>
    <w:pPr>
      <w:spacing w:after="0"/>
    </w:pPr>
  </w:style>
  <w:style w:type="paragraph" w:customStyle="1" w:styleId="111">
    <w:name w:val="Заголовок 11"/>
    <w:basedOn w:val="a"/>
    <w:link w:val="13"/>
    <w:uiPriority w:val="9"/>
    <w:qFormat/>
    <w:rsid w:val="001340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table" w:styleId="af3">
    <w:name w:val="Table Grid"/>
    <w:basedOn w:val="a1"/>
    <w:uiPriority w:val="39"/>
    <w:rsid w:val="0013407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134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34079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134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uiPriority w:val="99"/>
    <w:unhideWhenUsed/>
    <w:rsid w:val="00134079"/>
    <w:rPr>
      <w:color w:val="0000FF"/>
      <w:u w:val="single"/>
    </w:rPr>
  </w:style>
  <w:style w:type="character" w:customStyle="1" w:styleId="13">
    <w:name w:val="Заголовок 1 Знак"/>
    <w:basedOn w:val="a0"/>
    <w:link w:val="111"/>
    <w:uiPriority w:val="9"/>
    <w:rsid w:val="0013407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2">
    <w:name w:val="toc 2"/>
    <w:next w:val="a"/>
    <w:link w:val="23"/>
    <w:uiPriority w:val="39"/>
    <w:rsid w:val="00134079"/>
    <w:pPr>
      <w:spacing w:after="200" w:line="276" w:lineRule="auto"/>
      <w:ind w:left="2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23">
    <w:name w:val="Оглавление 2 Знак"/>
    <w:link w:val="22"/>
    <w:uiPriority w:val="39"/>
    <w:rsid w:val="00134079"/>
    <w:rPr>
      <w:rFonts w:eastAsia="Times New Roman" w:cs="Times New Roman"/>
      <w:color w:val="000000"/>
      <w:szCs w:val="20"/>
      <w:lang w:eastAsia="ru-RU"/>
    </w:rPr>
  </w:style>
  <w:style w:type="paragraph" w:customStyle="1" w:styleId="Default">
    <w:name w:val="Default"/>
    <w:rsid w:val="00134079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f8">
    <w:name w:val="Body Text"/>
    <w:basedOn w:val="a"/>
    <w:link w:val="af9"/>
    <w:unhideWhenUsed/>
    <w:rsid w:val="005D1CA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Основной текст Знак"/>
    <w:basedOn w:val="a0"/>
    <w:link w:val="af8"/>
    <w:rsid w:val="005D1C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kee">
    <w:name w:val="Оснkeeвно"/>
    <w:basedOn w:val="a"/>
    <w:rsid w:val="005D1CAF"/>
    <w:pPr>
      <w:widowControl w:val="0"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6650F374-15D7-4FC9-A5C5-5B2F4734F6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295</Words>
  <Characters>1688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2023-05-26T07:46:00Z</cp:lastPrinted>
  <dcterms:created xsi:type="dcterms:W3CDTF">2022-08-10T02:05:00Z</dcterms:created>
  <dcterms:modified xsi:type="dcterms:W3CDTF">2023-05-30T07:44:00Z</dcterms:modified>
</cp:coreProperties>
</file>